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6AE8" w14:textId="55EDFBF2" w:rsidR="00A967C5" w:rsidRPr="00A967C5" w:rsidRDefault="002538D6" w:rsidP="00A967C5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A967C5">
        <w:rPr>
          <w:rFonts w:cs="B Nazanin" w:hint="cs"/>
          <w:b/>
          <w:bCs/>
          <w:sz w:val="32"/>
          <w:szCs w:val="32"/>
          <w:rtl/>
          <w:lang w:bidi="fa-IR"/>
        </w:rPr>
        <w:t xml:space="preserve">برنامه </w:t>
      </w:r>
      <w:r w:rsidR="007348F7">
        <w:rPr>
          <w:rFonts w:cs="B Nazanin" w:hint="cs"/>
          <w:b/>
          <w:bCs/>
          <w:sz w:val="32"/>
          <w:szCs w:val="32"/>
          <w:rtl/>
          <w:lang w:bidi="fa-IR"/>
        </w:rPr>
        <w:t xml:space="preserve">ترمی </w:t>
      </w:r>
      <w:r w:rsidRPr="00A967C5">
        <w:rPr>
          <w:rFonts w:cs="B Nazanin" w:hint="cs"/>
          <w:b/>
          <w:bCs/>
          <w:sz w:val="32"/>
          <w:szCs w:val="32"/>
          <w:rtl/>
          <w:lang w:bidi="fa-IR"/>
        </w:rPr>
        <w:t xml:space="preserve">دروس </w:t>
      </w:r>
      <w:r w:rsidR="007B4582">
        <w:rPr>
          <w:rFonts w:cs="B Nazanin" w:hint="cs"/>
          <w:b/>
          <w:bCs/>
          <w:sz w:val="32"/>
          <w:szCs w:val="32"/>
          <w:rtl/>
          <w:lang w:bidi="fa-IR"/>
        </w:rPr>
        <w:t>دکتری</w:t>
      </w:r>
      <w:r w:rsidR="007348F7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A967C5">
        <w:rPr>
          <w:rFonts w:cs="B Nazanin" w:hint="cs"/>
          <w:b/>
          <w:bCs/>
          <w:sz w:val="32"/>
          <w:szCs w:val="32"/>
          <w:rtl/>
          <w:lang w:bidi="fa-IR"/>
        </w:rPr>
        <w:t xml:space="preserve">رشته </w:t>
      </w:r>
      <w:r w:rsidR="00222BD1">
        <w:rPr>
          <w:rFonts w:cs="B Nazanin" w:hint="cs"/>
          <w:b/>
          <w:bCs/>
          <w:sz w:val="32"/>
          <w:szCs w:val="32"/>
          <w:rtl/>
          <w:lang w:bidi="fa-IR"/>
        </w:rPr>
        <w:t>شیمی آلی</w:t>
      </w:r>
      <w:r w:rsidR="007B4582">
        <w:rPr>
          <w:rFonts w:cs="B Nazanin" w:hint="cs"/>
          <w:b/>
          <w:bCs/>
          <w:sz w:val="32"/>
          <w:szCs w:val="32"/>
          <w:rtl/>
          <w:lang w:bidi="fa-IR"/>
        </w:rPr>
        <w:t xml:space="preserve"> (آلی-پلیمر)</w:t>
      </w:r>
      <w:r w:rsidRPr="00A967C5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tbl>
      <w:tblPr>
        <w:tblStyle w:val="TableGrid"/>
        <w:tblW w:w="9708" w:type="dxa"/>
        <w:tblLook w:val="04A0" w:firstRow="1" w:lastRow="0" w:firstColumn="1" w:lastColumn="0" w:noHBand="0" w:noVBand="1"/>
      </w:tblPr>
      <w:tblGrid>
        <w:gridCol w:w="7645"/>
        <w:gridCol w:w="2063"/>
      </w:tblGrid>
      <w:tr w:rsidR="002538D6" w14:paraId="307A87BF" w14:textId="77777777" w:rsidTr="002538D6">
        <w:trPr>
          <w:trHeight w:val="902"/>
        </w:trPr>
        <w:tc>
          <w:tcPr>
            <w:tcW w:w="7645" w:type="dxa"/>
          </w:tcPr>
          <w:p w14:paraId="7AB62B82" w14:textId="08FC2C40" w:rsidR="002538D6" w:rsidRPr="003A495E" w:rsidRDefault="007B4582" w:rsidP="007B4582">
            <w:pPr>
              <w:bidi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/>
                <w:sz w:val="32"/>
                <w:szCs w:val="32"/>
                <w:lang w:bidi="fa-IR"/>
              </w:rPr>
              <w:t>NMR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پیشرفته </w:t>
            </w:r>
            <w:r w:rsidRPr="003A495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شیمی هتروسیکل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پیشرفته </w:t>
            </w:r>
            <w:r w:rsidR="00222BD1">
              <w:rPr>
                <w:rFonts w:cs="B Nazanin" w:hint="cs"/>
                <w:sz w:val="32"/>
                <w:szCs w:val="32"/>
                <w:rtl/>
                <w:lang w:bidi="fa-IR"/>
              </w:rPr>
              <w:t>-</w:t>
            </w:r>
            <w:r w:rsidR="00222BD1" w:rsidRPr="003A495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222BD1">
              <w:rPr>
                <w:rFonts w:cs="B Nazanin" w:hint="cs"/>
                <w:sz w:val="32"/>
                <w:szCs w:val="32"/>
                <w:rtl/>
                <w:lang w:bidi="fa-IR"/>
              </w:rPr>
              <w:t>مباحث نوین در شیمی آلی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- سنتز پلیمرها (برای گرایش آلی-پلیمر)</w:t>
            </w:r>
            <w:r w:rsidR="00493070" w:rsidRPr="003A495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</w:p>
        </w:tc>
        <w:tc>
          <w:tcPr>
            <w:tcW w:w="2063" w:type="dxa"/>
          </w:tcPr>
          <w:p w14:paraId="39B00347" w14:textId="5FAA0639" w:rsidR="002538D6" w:rsidRPr="003A495E" w:rsidRDefault="007348F7" w:rsidP="002538D6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نیمسال</w:t>
            </w:r>
            <w:r w:rsidR="002538D6" w:rsidRPr="003A495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اول</w:t>
            </w:r>
          </w:p>
        </w:tc>
      </w:tr>
      <w:tr w:rsidR="002538D6" w14:paraId="6EF0CFE3" w14:textId="77777777" w:rsidTr="002538D6">
        <w:trPr>
          <w:trHeight w:val="902"/>
        </w:trPr>
        <w:tc>
          <w:tcPr>
            <w:tcW w:w="7645" w:type="dxa"/>
          </w:tcPr>
          <w:p w14:paraId="646DA3C3" w14:textId="42AD45A5" w:rsidR="002538D6" w:rsidRDefault="00222BD1" w:rsidP="00634C2F">
            <w:pPr>
              <w:jc w:val="right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سنتز</w:t>
            </w:r>
            <w:r w:rsidR="00493070" w:rsidRPr="003A495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پیشرفته</w:t>
            </w:r>
            <w:r w:rsidR="00634C2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آلی</w:t>
            </w:r>
            <w:r w:rsidR="0068794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- </w:t>
            </w:r>
            <w:r w:rsidR="007B4582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شیمی ابرمولکولی- شیمی حالت برانگیخته و حد واسط های فعال </w:t>
            </w:r>
            <w:r w:rsidR="00634C2F">
              <w:rPr>
                <w:rFonts w:ascii="Arial" w:hAnsi="Arial" w:cs="Arial" w:hint="cs"/>
                <w:sz w:val="32"/>
                <w:szCs w:val="32"/>
                <w:rtl/>
                <w:lang w:bidi="fa-IR"/>
              </w:rPr>
              <w:t>–</w:t>
            </w:r>
            <w:r w:rsidR="00634C2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شیمی فیزیک پلیمرها </w:t>
            </w:r>
            <w:r w:rsidR="00634C2F" w:rsidRPr="00634C2F">
              <w:rPr>
                <w:rFonts w:cs="B Nazanin" w:hint="cs"/>
                <w:sz w:val="32"/>
                <w:szCs w:val="32"/>
                <w:rtl/>
                <w:lang w:bidi="fa-IR"/>
              </w:rPr>
              <w:t>(برای گرایش آلی-پلیمر)</w:t>
            </w:r>
          </w:p>
          <w:p w14:paraId="67B672C4" w14:textId="70830F5D" w:rsidR="00BE2C57" w:rsidRPr="003A495E" w:rsidRDefault="00BE2C57" w:rsidP="002538D6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063" w:type="dxa"/>
          </w:tcPr>
          <w:p w14:paraId="5D5DB4E0" w14:textId="0B4ED32D" w:rsidR="002538D6" w:rsidRPr="003A495E" w:rsidRDefault="007348F7" w:rsidP="007348F7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7348F7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نیمسال </w:t>
            </w:r>
            <w:r w:rsidR="002538D6" w:rsidRPr="003A495E">
              <w:rPr>
                <w:rFonts w:cs="B Nazanin" w:hint="cs"/>
                <w:sz w:val="32"/>
                <w:szCs w:val="32"/>
                <w:rtl/>
                <w:lang w:bidi="fa-IR"/>
              </w:rPr>
              <w:t>دوم</w:t>
            </w:r>
          </w:p>
        </w:tc>
      </w:tr>
    </w:tbl>
    <w:p w14:paraId="6A9A97CF" w14:textId="77777777" w:rsidR="002538D6" w:rsidRPr="002538D6" w:rsidRDefault="002538D6" w:rsidP="002538D6">
      <w:pPr>
        <w:jc w:val="right"/>
        <w:rPr>
          <w:rFonts w:cs="B Nazanin"/>
          <w:rtl/>
          <w:lang w:bidi="fa-IR"/>
        </w:rPr>
      </w:pPr>
    </w:p>
    <w:sectPr w:rsidR="002538D6" w:rsidRPr="00253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D43DE" w14:textId="77777777" w:rsidR="00B644BD" w:rsidRDefault="00B644BD" w:rsidP="00A967C5">
      <w:pPr>
        <w:spacing w:after="0" w:line="240" w:lineRule="auto"/>
      </w:pPr>
      <w:r>
        <w:separator/>
      </w:r>
    </w:p>
  </w:endnote>
  <w:endnote w:type="continuationSeparator" w:id="0">
    <w:p w14:paraId="1D2E6464" w14:textId="77777777" w:rsidR="00B644BD" w:rsidRDefault="00B644BD" w:rsidP="00A9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96E1D" w14:textId="77777777" w:rsidR="00B644BD" w:rsidRDefault="00B644BD" w:rsidP="00A967C5">
      <w:pPr>
        <w:spacing w:after="0" w:line="240" w:lineRule="auto"/>
      </w:pPr>
      <w:r>
        <w:separator/>
      </w:r>
    </w:p>
  </w:footnote>
  <w:footnote w:type="continuationSeparator" w:id="0">
    <w:p w14:paraId="3C2FD35E" w14:textId="77777777" w:rsidR="00B644BD" w:rsidRDefault="00B644BD" w:rsidP="00A96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D6"/>
    <w:rsid w:val="00176172"/>
    <w:rsid w:val="001E1EBC"/>
    <w:rsid w:val="00222BD1"/>
    <w:rsid w:val="002538D6"/>
    <w:rsid w:val="002E59D0"/>
    <w:rsid w:val="003A495E"/>
    <w:rsid w:val="00493070"/>
    <w:rsid w:val="00634C2F"/>
    <w:rsid w:val="0068794F"/>
    <w:rsid w:val="007348F7"/>
    <w:rsid w:val="007B4582"/>
    <w:rsid w:val="009B3CBA"/>
    <w:rsid w:val="00A967C5"/>
    <w:rsid w:val="00B644BD"/>
    <w:rsid w:val="00BE2C57"/>
    <w:rsid w:val="00C1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5C986"/>
  <w15:chartTrackingRefBased/>
  <w15:docId w15:val="{2D1A226E-AE1F-48D4-B215-31949D82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C5"/>
  </w:style>
  <w:style w:type="paragraph" w:styleId="Footer">
    <w:name w:val="footer"/>
    <w:basedOn w:val="Normal"/>
    <w:link w:val="FooterChar"/>
    <w:uiPriority w:val="99"/>
    <w:unhideWhenUsed/>
    <w:rsid w:val="00A9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C5"/>
  </w:style>
  <w:style w:type="paragraph" w:styleId="ListParagraph">
    <w:name w:val="List Paragraph"/>
    <w:basedOn w:val="Normal"/>
    <w:uiPriority w:val="34"/>
    <w:qFormat/>
    <w:rsid w:val="0068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Rahman Hosseinzadeh</cp:lastModifiedBy>
  <cp:revision>2</cp:revision>
  <cp:lastPrinted>2023-07-17T09:20:00Z</cp:lastPrinted>
  <dcterms:created xsi:type="dcterms:W3CDTF">2023-07-19T09:50:00Z</dcterms:created>
  <dcterms:modified xsi:type="dcterms:W3CDTF">2023-07-19T09:50:00Z</dcterms:modified>
</cp:coreProperties>
</file>